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Match each sentence with its type.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Because he was such a good card player, most of his friends wanted him to play on their team.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After looking in the newspaper, he discovered that his town has a hearts club; he is considering joining it so he can practice and get even better.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Jim enjoyed playing card games such as poker and hearts.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 Jim enjoyed playing poker, but he thought hearts had more strategy.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compound-complex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simple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compound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complex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Correct answer(s): </w:t>
      </w:r>
      <w:r w:rsidDel="00000000" w:rsidR="00000000" w:rsidRPr="00000000">
        <w:rPr>
          <w:rtl w:val="0"/>
        </w:rPr>
        <w:t xml:space="preserve">Jim enjoyed playing poker, but he thought hearts had more strategy.:compound sentence, Because he was such a good card player, most of his friends wanted him to play on their team.:complex sentence, After looking in the newspaper, he discovered that his town has a hearts club; he is considering joining it so he can practice and get even better. :compound-complex sentence, Jim enjoyed playing card games such as poker and hearts.:simple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Each sentence contains a common error. Match them to the type of error they contain.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After being at the cafe for over an hour they realized that, their friends had decided to go back to Manuel's house instead.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Cesar and Juliet decided to go out for a cup of coffee and continue to hang out with their friends.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After the dance.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Correct answer(s): </w:t>
      </w:r>
      <w:r w:rsidDel="00000000" w:rsidR="00000000" w:rsidRPr="00000000">
        <w:rPr>
          <w:rtl w:val="0"/>
        </w:rPr>
        <w:t xml:space="preserve">After the dance.:fragment, Cesar and Juliet decided to go out for a cup of coffee and continue to hang out with their friends.:run-on, After being at the cafe for over an hour they realized that, their friends had decided to go back to Manuel's house instead.:comma-splice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Rewrite the following passages so that there are no simple-sentences.Dr. Grimesby Roylott's chamber was larger than that of his daughter. It was just as plainly furnished. It contained a bed. It also had a small wooden shelf full of books. The books were mostly technical in character. There was an arm chair beside the bed. He had a plain wooden chair and table near the wall. These were the principle things that met the eye. Holmes walked slowly round. He examined each and all with the keenest interest.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4. Identify the grammar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small side door led into the whitewashed corridor from which the three bedrooms opened Holmes refused to examine the third chamber, so we passed at once to the next."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5. Identify the grammar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"The object which had caught his eye."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6. Identify the grammar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"Well, a cheetah is just a big cat, and yet a saucer of milk does not go very far in satisfying its wants."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7. Identify the grammar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"He threw himself down upon his face with his lens in his hand and crawled swiftly backwards and forwards along the floorboards."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8. Identify the grammar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"Holmes drew one of the chairs into a corner and sat silent, his eyes traveled round and round and up and down, taking in every detail of the apartment."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run-on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no error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fragment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comma-splice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 </w:t>
        <w:tab/>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9. Fill in the blank with either a colon or 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Holmes took a full course of science when at university _____ Chemistry, Physics, and Biology.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10.Fill in the blank with either a colon or 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Mary Watson was able to finish her tea ____ Dr. Watson had to leave early to go visit a patient.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11.Fill in the blank with either a colon or 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While serving in the army, Dr. Watson was stationed in several bases, including Kandahar, Afghanistan ___ Mumbai, India.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12.Fiill in the blank with either a colon or 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"What's the time Watson?" Holmes inquired.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"Why, it is 2__35, we'd better hurry or we'll miss the train!"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13. Fill in the blank with either a colon or a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"Holmes, have you seen the latest work by Charles Dickens? It is called, "Oliver Twist __ The Parish Boy's Progress," looks quite entertaining!"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14. Which of the following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I think I left my books in the childrens' treehouse.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I think I left my books in the children's treehouse.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 Rewrite the paragraph, adding quotation marks to correct the passage.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Holmes picked up a volume of poetry, Odes unto Twilight. Posh, what rubbish, he exclaimed, no wonder our policemen are so incapable of solving crimes if they fill their head with this rot!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Dr. Watson put down his tea and looked up, Wasn't it Jane Austin who said, All bad poetry springs from genuine feeling, or was that one of the Bronte sisters?You know I don't care for dime novels old boy, Holmes started, looking amused, but if that is true, then we can conclude that our police force is comprised of soft-hearted wrecks.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Holmes picked up a volume of poetry, "Odes unto Twilight." "Posh, what rubbish," he exclaimed, "no wonder our policemen are so incapable of solving crimes if they fill their head with this rot!" Dr. Watson put down his tea and looked up, "Wasn't it Jane Austin who said, "All bad poetry springs from genuine feeling," or was that one of the Bronte sisters?" "You know I don't care for dime novels old boy," Holmes started, looking amused, "but if that is true, then we can conclude that our police force is comprised of soft-hearted wrecks."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16. </w:t>
        <w:tab/>
        <w:t xml:space="preserve">Which of the following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If you don't want the coat, I will give it to James' sister instead.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If you don't want the coat, I will give it to James's sister instead.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17. </w:t>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Which of the following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221B Baker Street was Holmes and Watson's address.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221B Baker Street was Holmes' and Watson's address.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18. Which of the following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It is the large blue book; it's cover has gold lettering.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It's the large blue book; its cover has gold lettering.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19. </w:t>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Which of the following correctly uses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It is the large blue book; it's cover has gold lettering.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It's the large blue book; its cover has gold lettering.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 xml:space="preserve"> </w:t>
        <w:tab/>
        <w:tab/>
        <w:tab/>
        <w:tab/>
        <w:t xml:space="preserve"> </w:t>
        <w:tab/>
        <w:tab/>
        <w:tab/>
        <w:tab/>
        <w:t xml:space="preserve"> </w:t>
        <w:tab/>
        <w:tab/>
        <w:tab/>
        <w:t xml:space="preserve">20. Revise the paragraph so it is correctly punctuated. You may need to change capitalization, but do not remove or change the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"Subtle enough, and horrible enough. When a doctor does go wrong he is the first of criminals. He has nerve and he has knowledge. Palmer and Pritchard were among the head's, of their profession. This man strikes even deeper, but I think; Watson, that we shall be able to strike deeper still. But we shall have horrors enough before the night is over. Let us have a quiet pipe, and turn our minds for a few hours to something more, cheerful."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ab/>
        <w:tab/>
        <w:tab/>
        <w:t xml:space="preserve"> </w:t>
        <w:tab/>
        <w:tab/>
        <w:tab/>
        <w:tab/>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