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Practice – Subjects/Verbs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For each of the sentences below, identify the subject and the verb, and indicate what kind of verb is used (action, linking, compound or phrase).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   </w:t>
        <w:tab/>
        <w:t xml:space="preserve">At three o'clock precisely I was at Baker Street.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Subject:  I         </w:t>
        <w:tab/>
        <w:t xml:space="preserve">Verb: was (linking)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2.   </w:t>
        <w:tab/>
        <w:t xml:space="preserve">I fear that I bore you with these details.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Subject:  I         </w:t>
        <w:tab/>
        <w:t xml:space="preserve">Verb: fear, bore (compound)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3.   </w:t>
        <w:tab/>
        <w:t xml:space="preserve">He appeared to be in a great hurry.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Subject:  He Verb: appeared to be (phrase)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4.   </w:t>
        <w:tab/>
        <w:t xml:space="preserve">Slowly and solemnly he was borne into Briony Lodge and laid out in the principal room.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Subject: He       </w:t>
        <w:tab/>
        <w:t xml:space="preserve">Verb: was borne, laid out (compound phrases)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5.   </w:t>
        <w:tab/>
        <w:t xml:space="preserve">Holmes had sat up upon the couch.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Subject: Holmes</w:t>
        <w:tab/>
        <w:t xml:space="preserve">Verb: had sat (phrase)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6.   </w:t>
        <w:tab/>
        <w:t xml:space="preserve">We are but preventing her from injuring another.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Subject: We Verb: are preventing (phrase)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7.   </w:t>
        <w:tab/>
        <w:t xml:space="preserve">A maid rushed across and threw open the window.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Subject: maid    </w:t>
        <w:tab/>
        <w:t xml:space="preserve">Verb: rushed, threw (compound)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8.   </w:t>
        <w:tab/>
        <w:t xml:space="preserve">Thick clouds of smoke curled through the room.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Subject:  </w:t>
        <w:tab/>
        <w:t xml:space="preserve">smoke     </w:t>
        <w:tab/>
        <w:t xml:space="preserve">Verb: curled (action)  (thick clouds are adjectives, the describe what the smoke looked like)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9.   </w:t>
        <w:tab/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He walked swiftly and in silence for some few minutes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Subject: He       </w:t>
        <w:tab/>
        <w:t xml:space="preserve">Verb: walked (action) (swiftly is an adverb, in silence describes the walking – so is an adjective)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10. </w:t>
        <w:tab/>
        <w:t xml:space="preserve">Now it was clear to me that our lady of today had nothing in the house more precious to her than what we are in quest of.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Subject:  </w:t>
        <w:tab/>
        <w:t xml:space="preserve">Lady        </w:t>
        <w:tab/>
        <w:t xml:space="preserve">Verb: had (linking)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Practice – Complete Thought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Rewrite each subordinate clause so that it is an independent clause (a complete sentence).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Hint: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first identify the subject and the verb.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1.           The smoke was enough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2.           The coachman had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3.           Because of the hasty retreat he felt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4.           He bowed, and turned away without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5.           And that was how a great scandal threatened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Practice – Punctuation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Fill in each blank with the correct punctuation, either a period, a question mark, or an exclamation point.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ab/>
        <w:t xml:space="preserve">"You are sure that she has not sent it yet 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"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"I am sure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"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"And why 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"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"Because she has said that she would send it on the day when the betrothal was publicly proclaimed, that will be next Monday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"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"Oh, then we have three days yet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" exclaimed Holmes.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0" w:firstLine="0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(question mark, period, question mark, period, exclamation point)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