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b w:val="1"/>
          <w:rtl w:val="0"/>
        </w:rPr>
        <w:t xml:space="preserve">Practice 1:</w:t>
      </w:r>
      <w:r w:rsidDel="00000000" w:rsidR="00000000" w:rsidRPr="00000000">
        <w:rPr>
          <w:rtl w:val="0"/>
        </w:rPr>
        <w:t xml:space="preserve"> Punctuate the following sentences using the </w:t>
      </w:r>
      <w:r w:rsidDel="00000000" w:rsidR="00000000" w:rsidRPr="00000000">
        <w:rPr>
          <w:i w:val="1"/>
          <w:rtl w:val="0"/>
        </w:rPr>
        <w:t xml:space="preserve">first three comma rules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When the large earthquake shook Seattle, Phillip decided to move back to New York.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No, I’m not ready to make a serious commitment.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Jaime is majoring in Elementary Education, isn’t that right?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In Robin’s opinion, baseball is ten minutes of excitement packed into three hours.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Tim made a three-layer chocolate cake, and Nina tuned up the Bronco.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In the college cafeteria one can hear students speaking Spanish, Japanese, Italian, Arabic, Russian, Portuguese, Farsi, and many other languages.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Lars has been studying Chinese for more than ten years, but he’s never had the opportunity to visit China.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When I entered, the house was in darkness.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Her brother insisted that she be on time, yet when she arrived he wasn’t there.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To be perfectly frank, students need to know the fundamentals of grammar before they can write acceptable college papers.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b w:val="1"/>
          <w:rtl w:val="0"/>
        </w:rPr>
        <w:t xml:space="preserve">Practice 2:</w:t>
      </w:r>
      <w:r w:rsidDel="00000000" w:rsidR="00000000" w:rsidRPr="00000000">
        <w:rPr>
          <w:rtl w:val="0"/>
        </w:rPr>
        <w:t xml:space="preserve"> Punctuate the following sentences using the </w:t>
      </w:r>
      <w:r w:rsidDel="00000000" w:rsidR="00000000" w:rsidRPr="00000000">
        <w:rPr>
          <w:i w:val="1"/>
          <w:rtl w:val="0"/>
        </w:rPr>
        <w:t xml:space="preserve">last three comma rules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College students, of course, need the fundamentals of grammar.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Grammar alone, which can be rather tedious, does not make a person a good writer.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What is necessary, experts agree, is for students to write more in all their classes.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“One doesn’t know anything clearly,” S.I. Hayakawa said, “unless one can state it in writing.”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Yes William, you will have to do a lot of writing in law school.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Every profession, I think, requires some sort of writing at some time.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